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FF">
    <v:background id="_x0000_s1025" o:bwmode="white" fillcolor="#6ff" o:targetscreensize="1024,768">
      <v:fill color2="#f1a1e0" angle="-135" type="gradient"/>
    </v:background>
  </w:background>
  <w:body>
    <w:p w:rsidR="00976DF3" w:rsidRPr="00470C71" w:rsidRDefault="00976DF3" w:rsidP="008F0E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70C7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Проект рабочей программы</w:t>
      </w:r>
    </w:p>
    <w:p w:rsidR="00976DF3" w:rsidRPr="00470C71" w:rsidRDefault="00976DF3" w:rsidP="008F0E8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70C71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«ВАЛЕОЛОГИЧЕСКОЕ ВОСПИТАНИЕ ДОШКОЛЬНИКОВ»</w:t>
      </w:r>
    </w:p>
    <w:p w:rsidR="00976DF3" w:rsidRPr="001F6A98" w:rsidRDefault="00976DF3" w:rsidP="008F0E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F6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«Здоровье – это состояние человека, которому свойственно не только отсутствие болезней, но и полное физическое, душевное и социальное благополучие».</w:t>
      </w:r>
    </w:p>
    <w:p w:rsidR="00976DF3" w:rsidRPr="008F20D6" w:rsidRDefault="00976DF3" w:rsidP="008F20D6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A6177">
        <w:rPr>
          <w:rFonts w:ascii="Times New Roman" w:hAnsi="Times New Roman" w:cs="Times New Roman"/>
          <w:i/>
          <w:iCs/>
          <w:sz w:val="24"/>
          <w:szCs w:val="24"/>
        </w:rPr>
        <w:t>( из устава Всемирной Организации Здравоохранения)</w:t>
      </w:r>
    </w:p>
    <w:p w:rsidR="00976DF3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46" type="#_x0000_t75" alt="Яковлева В М" style="position:absolute;left:0;text-align:left;margin-left:47.25pt;margin-top:12.9pt;width:125.25pt;height:181.5pt;z-index:6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8" o:title="Яковлева В М"/>
          </v:shape>
        </w:pict>
      </w:r>
      <w:bookmarkEnd w:id="0"/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86435" w:rsidRDefault="00D86435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976DF3" w:rsidRDefault="00976DF3" w:rsidP="008F20D6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976DF3" w:rsidRPr="0050596D" w:rsidRDefault="00976DF3" w:rsidP="008F20D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0596D">
        <w:rPr>
          <w:rFonts w:ascii="Times New Roman" w:hAnsi="Times New Roman" w:cs="Times New Roman"/>
          <w:i/>
          <w:iCs/>
          <w:sz w:val="28"/>
          <w:szCs w:val="28"/>
        </w:rPr>
        <w:t>Воспитатель первой квали</w:t>
      </w:r>
      <w:r>
        <w:rPr>
          <w:rFonts w:ascii="Times New Roman" w:hAnsi="Times New Roman" w:cs="Times New Roman"/>
          <w:i/>
          <w:iCs/>
          <w:sz w:val="28"/>
          <w:szCs w:val="28"/>
        </w:rPr>
        <w:t>фикационной категории</w:t>
      </w:r>
    </w:p>
    <w:p w:rsidR="00976DF3" w:rsidRPr="008F20D6" w:rsidRDefault="00976DF3" w:rsidP="008F20D6">
      <w:pPr>
        <w:rPr>
          <w:rStyle w:val="FontStyle19"/>
          <w:b/>
          <w:bCs/>
          <w:i/>
          <w:iCs/>
          <w:color w:val="auto"/>
          <w:sz w:val="28"/>
          <w:szCs w:val="28"/>
        </w:rPr>
      </w:pPr>
      <w:r w:rsidRPr="005059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Яковлева Валентина Михайловна</w:t>
      </w:r>
    </w:p>
    <w:p w:rsidR="00976DF3" w:rsidRPr="00470C71" w:rsidRDefault="00976DF3" w:rsidP="00470C71">
      <w:pPr>
        <w:spacing w:after="0" w:line="240" w:lineRule="auto"/>
        <w:jc w:val="center"/>
        <w:rPr>
          <w:rStyle w:val="FontStyle19"/>
          <w:b/>
          <w:bCs/>
          <w:color w:val="FF0000"/>
          <w:sz w:val="28"/>
          <w:szCs w:val="28"/>
        </w:rPr>
      </w:pPr>
      <w:r w:rsidRPr="00470C71">
        <w:rPr>
          <w:rStyle w:val="FontStyle19"/>
          <w:b/>
          <w:bCs/>
          <w:color w:val="FF0000"/>
          <w:sz w:val="28"/>
          <w:szCs w:val="28"/>
        </w:rPr>
        <w:lastRenderedPageBreak/>
        <w:t>Личный вклад</w:t>
      </w:r>
      <w:r>
        <w:rPr>
          <w:rStyle w:val="FontStyle19"/>
          <w:b/>
          <w:bCs/>
          <w:color w:val="FF0000"/>
          <w:sz w:val="28"/>
          <w:szCs w:val="28"/>
        </w:rPr>
        <w:t xml:space="preserve"> в развитие системы образования</w:t>
      </w:r>
    </w:p>
    <w:p w:rsidR="00976DF3" w:rsidRPr="00470C71" w:rsidRDefault="00976DF3" w:rsidP="00470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6DF3" w:rsidRDefault="00976DF3" w:rsidP="008F20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A98">
        <w:rPr>
          <w:rFonts w:ascii="Times New Roman" w:hAnsi="Times New Roman" w:cs="Times New Roman"/>
          <w:b/>
          <w:bCs/>
          <w:sz w:val="28"/>
          <w:szCs w:val="28"/>
        </w:rPr>
        <w:t xml:space="preserve">Демонстрация, </w:t>
      </w:r>
      <w:r w:rsidRPr="001F6A98">
        <w:rPr>
          <w:rStyle w:val="FontStyle19"/>
          <w:b/>
          <w:bCs/>
          <w:sz w:val="28"/>
          <w:szCs w:val="28"/>
        </w:rPr>
        <w:t xml:space="preserve">публикации, тиражирование и диссеминация успешного опыта профессиональной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в педагогическом сообществе.</w:t>
      </w:r>
    </w:p>
    <w:p w:rsidR="00976DF3" w:rsidRPr="008F20D6" w:rsidRDefault="00976DF3" w:rsidP="008F20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6DF3" w:rsidRDefault="00D603C9" w:rsidP="007714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4" o:spid="_x0000_i1025" type="#_x0000_t75" style="width:1in;height:102pt;visibility:visible">
            <v:imagedata r:id="rId9" o:title=""/>
          </v:shape>
        </w:pict>
      </w:r>
      <w:r w:rsidR="00976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pict>
          <v:shape id="Рисунок 2" o:spid="_x0000_i1026" type="#_x0000_t75" style="width:1in;height:101.25pt;visibility:visible">
            <v:imagedata r:id="rId10" o:title=""/>
          </v:shape>
        </w:pict>
      </w:r>
      <w:r w:rsidR="00976D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pict>
          <v:shape id="Рисунок 7" o:spid="_x0000_i1027" type="#_x0000_t75" style="width:75.75pt;height:101.25pt;visibility:visible">
            <v:imagedata r:id="rId11" o:title=""/>
          </v:shape>
        </w:pict>
      </w:r>
      <w:r w:rsidR="00976DF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76DF3" w:rsidRPr="004E03DF" w:rsidRDefault="00D86435" w:rsidP="004E03DF">
      <w:pPr>
        <w:rPr>
          <w:lang w:eastAsia="ru-RU"/>
        </w:rPr>
      </w:pPr>
      <w:r>
        <w:rPr>
          <w:noProof/>
          <w:lang w:eastAsia="ru-RU"/>
        </w:rPr>
        <w:pict>
          <v:shape id="Рисунок 5" o:spid="_x0000_i1028" type="#_x0000_t75" style="width:1in;height:104.25pt;visibility:visible">
            <v:imagedata r:id="rId12" o:title=""/>
          </v:shape>
        </w:pict>
      </w:r>
      <w:r w:rsidR="00976DF3" w:rsidRPr="004E03DF">
        <w:rPr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pict>
          <v:shape id="Рисунок 9" o:spid="_x0000_i1029" type="#_x0000_t75" style="width:72.75pt;height:102.75pt;visibility:visible">
            <v:imagedata r:id="rId13" o:title=""/>
          </v:shape>
        </w:pict>
      </w:r>
      <w:r w:rsidR="00976DF3" w:rsidRPr="004E03DF">
        <w:rPr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pict>
          <v:shape id="Рисунок 10" o:spid="_x0000_i1030" type="#_x0000_t75" style="width:71.25pt;height:105.75pt;visibility:visible">
            <v:imagedata r:id="rId14" o:title=""/>
          </v:shape>
        </w:pict>
      </w:r>
      <w:r w:rsidR="00976DF3" w:rsidRPr="004E03DF">
        <w:rPr>
          <w:lang w:eastAsia="ru-RU"/>
        </w:rPr>
        <w:t xml:space="preserve">      </w:t>
      </w:r>
      <w:r w:rsidR="00976DF3">
        <w:rPr>
          <w:lang w:eastAsia="ru-RU"/>
        </w:rPr>
        <w:t xml:space="preserve">     </w:t>
      </w:r>
    </w:p>
    <w:p w:rsidR="00976DF3" w:rsidRPr="008F20D6" w:rsidRDefault="00976DF3" w:rsidP="008F20D6">
      <w:pPr>
        <w:tabs>
          <w:tab w:val="left" w:pos="1530"/>
        </w:tabs>
        <w:rPr>
          <w:lang w:eastAsia="ru-RU"/>
        </w:rPr>
      </w:pPr>
      <w:r>
        <w:rPr>
          <w:lang w:eastAsia="ru-RU"/>
        </w:rPr>
        <w:t xml:space="preserve">  </w:t>
      </w:r>
      <w:r w:rsidR="00D86435">
        <w:rPr>
          <w:rFonts w:ascii="Times New Roman" w:hAnsi="Times New Roman" w:cs="Times New Roman"/>
          <w:noProof/>
          <w:lang w:eastAsia="ru-RU"/>
        </w:rPr>
        <w:pict>
          <v:shape id="Рисунок 25" o:spid="_x0000_i1031" type="#_x0000_t75" style="width:74.25pt;height:105.75pt;visibility:visible">
            <v:imagedata r:id="rId15" o:title=""/>
          </v:shape>
        </w:pict>
      </w:r>
      <w:r>
        <w:rPr>
          <w:lang w:eastAsia="ru-RU"/>
        </w:rPr>
        <w:t xml:space="preserve"> </w:t>
      </w:r>
      <w:r w:rsidRPr="008F20D6">
        <w:rPr>
          <w:rFonts w:ascii="Times New Roman" w:hAnsi="Times New Roman" w:cs="Times New Roman"/>
          <w:noProof/>
          <w:lang w:eastAsia="ru-RU"/>
        </w:rPr>
        <w:t xml:space="preserve"> </w:t>
      </w:r>
      <w:r w:rsidR="00D86435">
        <w:rPr>
          <w:noProof/>
          <w:lang w:eastAsia="ru-RU"/>
        </w:rPr>
        <w:pict>
          <v:shape id="Рисунок 26" o:spid="_x0000_i1032" type="#_x0000_t75" style="width:72.75pt;height:106.5pt;visibility:visible">
            <v:imagedata r:id="rId16" o:title=""/>
          </v:shape>
        </w:pict>
      </w:r>
      <w:r w:rsidRPr="008F20D6">
        <w:rPr>
          <w:rFonts w:ascii="Times New Roman" w:hAnsi="Times New Roman" w:cs="Times New Roman"/>
          <w:noProof/>
          <w:lang w:eastAsia="ru-RU"/>
        </w:rPr>
        <w:t xml:space="preserve"> </w:t>
      </w:r>
      <w:r w:rsidR="00D86435">
        <w:rPr>
          <w:rFonts w:ascii="Times New Roman" w:hAnsi="Times New Roman" w:cs="Times New Roman"/>
          <w:noProof/>
          <w:lang w:eastAsia="ru-RU"/>
        </w:rPr>
        <w:pict>
          <v:shape id="Рисунок 24" o:spid="_x0000_i1033" type="#_x0000_t75" style="width:70.5pt;height:102.75pt;visibility:visible">
            <v:imagedata r:id="rId17" o:title=""/>
          </v:shape>
        </w:pict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 w:rsidRPr="008F20D6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976DF3" w:rsidRDefault="00976DF3" w:rsidP="008F20D6">
      <w:pPr>
        <w:rPr>
          <w:lang w:eastAsia="ru-RU"/>
        </w:rPr>
      </w:pPr>
    </w:p>
    <w:p w:rsidR="00976DF3" w:rsidRPr="00470C71" w:rsidRDefault="00D603C9" w:rsidP="001F6A98">
      <w:pPr>
        <w:ind w:left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pict>
          <v:shape id="Рисунок 17" o:spid="_x0000_s1026" type="#_x0000_t75" alt="sep_logo_small" style="position:absolute;left:0;text-align:left;margin-left:8.4pt;margin-top:-4.5pt;width:35.35pt;height:36pt;z-index:5;visibility:visible">
            <v:imagedata r:id="rId18" o:title=""/>
          </v:shape>
        </w:pict>
      </w:r>
      <w:r>
        <w:rPr>
          <w:noProof/>
          <w:lang w:eastAsia="ru-RU"/>
        </w:rPr>
        <w:pict>
          <v:shape id="Рисунок 16" o:spid="_x0000_s1027" type="#_x0000_t75" alt="sep_logo_small" style="position:absolute;left:0;text-align:left;margin-left:548.3pt;margin-top:31.2pt;width:29.45pt;height:29.65pt;z-index:2;visibility:visible">
            <v:imagedata r:id="rId18" o:title=""/>
          </v:shape>
        </w:pict>
      </w:r>
      <w:r>
        <w:rPr>
          <w:noProof/>
          <w:lang w:eastAsia="ru-RU"/>
        </w:rPr>
        <w:pict>
          <v:shape id="Рисунок 15" o:spid="_x0000_s1028" type="#_x0000_t75" alt="sep_logo_small" style="position:absolute;left:0;text-align:left;margin-left:548.3pt;margin-top:31.2pt;width:29.45pt;height:29.65pt;z-index:1;visibility:visible">
            <v:imagedata r:id="rId18" o:title=""/>
          </v:shape>
        </w:pict>
      </w:r>
      <w:r>
        <w:rPr>
          <w:noProof/>
          <w:lang w:eastAsia="ru-RU"/>
        </w:rPr>
        <w:pict>
          <v:shape id="Рисунок 14" o:spid="_x0000_s1029" type="#_x0000_t75" alt="sep_logo_small" style="position:absolute;left:0;text-align:left;margin-left:548.3pt;margin-top:31.2pt;width:29.45pt;height:29.65pt;z-index:4;visibility:visible">
            <v:imagedata r:id="rId18" o:title=""/>
          </v:shape>
        </w:pict>
      </w:r>
      <w:r>
        <w:rPr>
          <w:noProof/>
          <w:lang w:eastAsia="ru-RU"/>
        </w:rPr>
        <w:pict>
          <v:shape id="Рисунок 13" o:spid="_x0000_s1030" type="#_x0000_t75" alt="sep_logo_small" style="position:absolute;left:0;text-align:left;margin-left:548.3pt;margin-top:31.2pt;width:29.45pt;height:29.65pt;z-index:3;visibility:visible">
            <v:imagedata r:id="rId18" o:title=""/>
          </v:shape>
        </w:pict>
      </w:r>
      <w:r w:rsidR="00976DF3" w:rsidRPr="00470C7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Знак соответствия Системы </w:t>
      </w:r>
      <w:r w:rsidR="00976DF3" w:rsidRPr="008F20D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</w:t>
      </w:r>
      <w:r w:rsidR="00976DF3" w:rsidRPr="00470C7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добровольной сертификации информационных технологий (ССИТ)</w:t>
      </w:r>
    </w:p>
    <w:p w:rsidR="00976DF3" w:rsidRDefault="00976DF3" w:rsidP="00EC38F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70C7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Сертификат № 7397  рег. № РОСС </w:t>
      </w:r>
      <w:r w:rsidRPr="00470C7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RU</w:t>
      </w:r>
      <w:r w:rsidRPr="00470C7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.3033.04ИФОО       Национальный уполномоченный орган РФ</w:t>
      </w:r>
    </w:p>
    <w:p w:rsidR="00976DF3" w:rsidRPr="00470C71" w:rsidRDefault="00976DF3" w:rsidP="00470C7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6DF3" w:rsidRPr="00470C71" w:rsidRDefault="00976DF3" w:rsidP="008F20D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70C7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Муниципальное бюджетное дошкольное образовательное учреждение</w:t>
      </w:r>
      <w:r w:rsidRPr="00470C7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  <w:t>Центр развития ребенка – детский сад «Сказка»</w:t>
      </w:r>
    </w:p>
    <w:p w:rsidR="00976DF3" w:rsidRPr="00470C71" w:rsidRDefault="00976DF3" w:rsidP="00470C71">
      <w:pPr>
        <w:jc w:val="center"/>
        <w:rPr>
          <w:b/>
          <w:bCs/>
          <w:i/>
          <w:iCs/>
          <w:color w:val="FF0000"/>
          <w:sz w:val="24"/>
          <w:szCs w:val="24"/>
          <w:lang w:eastAsia="ru-RU"/>
        </w:rPr>
      </w:pPr>
    </w:p>
    <w:p w:rsidR="00976DF3" w:rsidRDefault="00D86435" w:rsidP="001F6A98">
      <w:pPr>
        <w:jc w:val="center"/>
        <w:rPr>
          <w:lang w:eastAsia="ru-RU"/>
        </w:rPr>
      </w:pPr>
      <w:r>
        <w:rPr>
          <w:noProof/>
          <w:color w:val="FF0000"/>
          <w:sz w:val="24"/>
          <w:szCs w:val="24"/>
          <w:lang w:eastAsia="ru-RU"/>
        </w:rPr>
        <w:pict>
          <v:shape id="Рисунок 12" o:spid="_x0000_i1034" type="#_x0000_t75" style="width:233.25pt;height:149.25pt;visibility:visible">
            <v:imagedata r:id="rId19" o:title=""/>
          </v:shape>
        </w:pict>
      </w:r>
    </w:p>
    <w:p w:rsidR="00976DF3" w:rsidRDefault="00976DF3" w:rsidP="00990A5B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6DF3" w:rsidRPr="00E01724" w:rsidRDefault="00976DF3" w:rsidP="00990A5B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17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Человеческое дитя – здоровое, развитое,</w:t>
      </w:r>
    </w:p>
    <w:p w:rsidR="00976DF3" w:rsidRPr="00E01724" w:rsidRDefault="00976DF3" w:rsidP="00990A5B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17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это не только идеал и абстрактная ценность, но и практическая достижимая норма жизни!</w:t>
      </w:r>
    </w:p>
    <w:p w:rsidR="00976DF3" w:rsidRDefault="00976DF3" w:rsidP="001A6177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17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В. А. Сухомлинский</w:t>
      </w:r>
    </w:p>
    <w:p w:rsidR="00976DF3" w:rsidRPr="00104155" w:rsidRDefault="00976DF3" w:rsidP="00EC38F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04155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Образовательные области</w:t>
      </w:r>
    </w:p>
    <w:p w:rsidR="00976DF3" w:rsidRDefault="00976DF3" w:rsidP="00E017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0415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C38FB">
        <w:rPr>
          <w:rFonts w:ascii="Times New Roman" w:hAnsi="Times New Roman" w:cs="Times New Roman"/>
          <w:b/>
          <w:bCs/>
        </w:rPr>
        <w:t>Физическое развитие»,</w:t>
      </w:r>
    </w:p>
    <w:p w:rsidR="00976DF3" w:rsidRPr="00EC38FB" w:rsidRDefault="00976DF3" w:rsidP="00E017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C38FB">
        <w:rPr>
          <w:rFonts w:ascii="Times New Roman" w:hAnsi="Times New Roman" w:cs="Times New Roman"/>
          <w:b/>
          <w:bCs/>
        </w:rPr>
        <w:t xml:space="preserve"> «Коммуникативно – личностное развитие», «Познавательно – речевое развитие».</w:t>
      </w:r>
    </w:p>
    <w:p w:rsidR="00976DF3" w:rsidRDefault="00D86435" w:rsidP="00E0172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Рисунок 19" o:spid="_x0000_i1035" type="#_x0000_t75" style="width:183pt;height:117.75pt;visibility:visible">
            <v:imagedata r:id="rId20" o:title=""/>
          </v:shape>
        </w:pict>
      </w:r>
    </w:p>
    <w:p w:rsidR="00976DF3" w:rsidRDefault="00976DF3" w:rsidP="00EC38FB">
      <w:pPr>
        <w:ind w:left="-567" w:right="-2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3734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программы</w:t>
      </w:r>
    </w:p>
    <w:p w:rsidR="00976DF3" w:rsidRPr="00EB54C5" w:rsidRDefault="00976DF3" w:rsidP="00EC38FB">
      <w:pPr>
        <w:numPr>
          <w:ilvl w:val="0"/>
          <w:numId w:val="2"/>
        </w:numPr>
        <w:spacing w:after="0"/>
        <w:ind w:right="-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697">
        <w:rPr>
          <w:rFonts w:ascii="Times New Roman" w:hAnsi="Times New Roman" w:cs="Times New Roman"/>
          <w:sz w:val="24"/>
          <w:szCs w:val="24"/>
        </w:rPr>
        <w:t>Формирование личностных, физических и интеллектуальных качеств дошкольников в соответствии с  ФГОС.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DF3" w:rsidRPr="00EB54C5" w:rsidRDefault="00976DF3" w:rsidP="00EC38FB">
      <w:pPr>
        <w:numPr>
          <w:ilvl w:val="0"/>
          <w:numId w:val="2"/>
        </w:numPr>
        <w:spacing w:after="0"/>
        <w:ind w:right="-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Систематический анализ здоровья детей с целью последующей психолого - педагогической коррекции. </w:t>
      </w:r>
    </w:p>
    <w:p w:rsidR="00976DF3" w:rsidRPr="00EB54C5" w:rsidRDefault="00976DF3" w:rsidP="00EC38FB">
      <w:pPr>
        <w:numPr>
          <w:ilvl w:val="0"/>
          <w:numId w:val="2"/>
        </w:numPr>
        <w:spacing w:after="0"/>
        <w:ind w:right="-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Раннее выявление патологии и профилактика у детей дошкольного возраста, предупреждение заболеваний.</w:t>
      </w:r>
    </w:p>
    <w:p w:rsidR="00976DF3" w:rsidRPr="00EB54C5" w:rsidRDefault="00976DF3" w:rsidP="00EC38FB">
      <w:pPr>
        <w:numPr>
          <w:ilvl w:val="0"/>
          <w:numId w:val="2"/>
        </w:numPr>
        <w:spacing w:after="0"/>
        <w:ind w:right="-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оздоровительных задач средствами физической,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культуры. </w:t>
      </w:r>
    </w:p>
    <w:p w:rsidR="00976DF3" w:rsidRDefault="00976DF3" w:rsidP="00EC38FB">
      <w:pPr>
        <w:numPr>
          <w:ilvl w:val="0"/>
          <w:numId w:val="2"/>
        </w:numPr>
        <w:spacing w:after="0"/>
        <w:ind w:right="-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ЗОЖ и методов оздоровления в коллективе детей, родителей, сотрудников.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76DF3" w:rsidRDefault="00976DF3" w:rsidP="00EC38FB">
      <w:pPr>
        <w:numPr>
          <w:ilvl w:val="0"/>
          <w:numId w:val="2"/>
        </w:numPr>
        <w:spacing w:after="0"/>
        <w:ind w:right="-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4C5">
        <w:rPr>
          <w:rFonts w:ascii="Times New Roman" w:hAnsi="Times New Roman" w:cs="Times New Roman"/>
          <w:sz w:val="24"/>
          <w:szCs w:val="24"/>
        </w:rPr>
        <w:t xml:space="preserve"> Изучение передового педагогического, меди</w:t>
      </w:r>
      <w:r>
        <w:rPr>
          <w:rFonts w:ascii="Times New Roman" w:hAnsi="Times New Roman" w:cs="Times New Roman"/>
          <w:sz w:val="24"/>
          <w:szCs w:val="24"/>
        </w:rPr>
        <w:t xml:space="preserve">цинского и социального опыта по </w:t>
      </w:r>
      <w:r w:rsidRPr="00EB54C5">
        <w:rPr>
          <w:rFonts w:ascii="Times New Roman" w:hAnsi="Times New Roman" w:cs="Times New Roman"/>
          <w:sz w:val="24"/>
          <w:szCs w:val="24"/>
        </w:rPr>
        <w:t xml:space="preserve">оздоровлению детей, отбор эффективных технологий и методик. </w:t>
      </w:r>
    </w:p>
    <w:p w:rsidR="00976DF3" w:rsidRPr="005D4398" w:rsidRDefault="00976DF3" w:rsidP="00EC38FB">
      <w:pPr>
        <w:numPr>
          <w:ilvl w:val="0"/>
          <w:numId w:val="2"/>
        </w:numPr>
        <w:spacing w:after="0"/>
        <w:ind w:right="-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39D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7C039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7C039D">
        <w:rPr>
          <w:rFonts w:ascii="Times New Roman" w:hAnsi="Times New Roman" w:cs="Times New Roman"/>
          <w:sz w:val="24"/>
          <w:szCs w:val="24"/>
        </w:rPr>
        <w:t xml:space="preserve"> среды в</w:t>
      </w:r>
      <w:r w:rsidRPr="00104155">
        <w:rPr>
          <w:rFonts w:ascii="Times New Roman" w:hAnsi="Times New Roman" w:cs="Times New Roman"/>
          <w:sz w:val="24"/>
          <w:szCs w:val="24"/>
        </w:rPr>
        <w:t xml:space="preserve"> </w:t>
      </w:r>
      <w:r w:rsidRPr="00EB54C5">
        <w:rPr>
          <w:rFonts w:ascii="Times New Roman" w:hAnsi="Times New Roman" w:cs="Times New Roman"/>
          <w:sz w:val="24"/>
          <w:szCs w:val="24"/>
        </w:rPr>
        <w:t>ДОУ.</w:t>
      </w:r>
    </w:p>
    <w:p w:rsidR="00976DF3" w:rsidRPr="00104155" w:rsidRDefault="00976DF3" w:rsidP="005D4398">
      <w:pPr>
        <w:spacing w:after="12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04155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Целевые ориентиры</w:t>
      </w:r>
    </w:p>
    <w:p w:rsidR="00976DF3" w:rsidRPr="005D4398" w:rsidRDefault="00976DF3" w:rsidP="007419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398">
        <w:rPr>
          <w:rFonts w:ascii="Times New Roman" w:hAnsi="Times New Roman" w:cs="Times New Roman"/>
          <w:b/>
          <w:bCs/>
          <w:sz w:val="24"/>
          <w:szCs w:val="24"/>
        </w:rPr>
        <w:t>Целевые ориентиры дошкольного образования выступают основаниями преемственности дошкольного и начального общего образования.</w:t>
      </w:r>
    </w:p>
    <w:p w:rsidR="00976DF3" w:rsidRPr="00104155" w:rsidRDefault="00976DF3" w:rsidP="00EC38FB">
      <w:pPr>
        <w:pStyle w:val="a5"/>
        <w:numPr>
          <w:ilvl w:val="0"/>
          <w:numId w:val="4"/>
        </w:numPr>
        <w:spacing w:after="0" w:line="240" w:lineRule="auto"/>
        <w:ind w:left="133" w:hanging="357"/>
        <w:jc w:val="both"/>
        <w:rPr>
          <w:rFonts w:ascii="Times New Roman" w:hAnsi="Times New Roman" w:cs="Times New Roman"/>
          <w:sz w:val="24"/>
          <w:szCs w:val="24"/>
        </w:rPr>
      </w:pPr>
      <w:r w:rsidRPr="00104155">
        <w:rPr>
          <w:rFonts w:ascii="Times New Roman" w:hAnsi="Times New Roman" w:cs="Times New Roman"/>
          <w:sz w:val="24"/>
          <w:szCs w:val="24"/>
        </w:rPr>
        <w:t>Формирование элементарных знаний о человеческом организме, здоровом образе жизни.</w:t>
      </w:r>
    </w:p>
    <w:p w:rsidR="00976DF3" w:rsidRDefault="00976DF3" w:rsidP="00EC38FB">
      <w:pPr>
        <w:pStyle w:val="1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причин возникновения экстремальных ситуаций, умение находить выходы из них, соблюдение мер безопасности.</w:t>
      </w:r>
    </w:p>
    <w:p w:rsidR="00976DF3" w:rsidRDefault="00976DF3" w:rsidP="00EC38FB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Сохранение и укрепление физического и психического здоровья детей </w:t>
      </w:r>
      <w:r w:rsidRPr="007A5810">
        <w:rPr>
          <w:rFonts w:ascii="Times New Roman" w:hAnsi="Times New Roman" w:cs="Times New Roman"/>
          <w:sz w:val="24"/>
          <w:szCs w:val="24"/>
        </w:rPr>
        <w:t>(в том числе их эмоционального благополучия);</w:t>
      </w:r>
    </w:p>
    <w:p w:rsidR="00976DF3" w:rsidRPr="005D4398" w:rsidRDefault="00976DF3" w:rsidP="00EC38FB">
      <w:pPr>
        <w:pStyle w:val="a5"/>
        <w:numPr>
          <w:ilvl w:val="0"/>
          <w:numId w:val="1"/>
        </w:numPr>
        <w:spacing w:after="0"/>
        <w:jc w:val="both"/>
      </w:pPr>
      <w:r w:rsidRPr="00104155">
        <w:rPr>
          <w:rFonts w:ascii="Times New Roman" w:hAnsi="Times New Roman" w:cs="Times New Roman"/>
          <w:sz w:val="24"/>
          <w:szCs w:val="24"/>
        </w:rPr>
        <w:t>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976DF3" w:rsidRDefault="00D86435" w:rsidP="00EC38FB">
      <w:pPr>
        <w:spacing w:after="0"/>
        <w:jc w:val="both"/>
      </w:pPr>
      <w:r>
        <w:rPr>
          <w:noProof/>
          <w:lang w:eastAsia="ru-RU"/>
        </w:rPr>
        <w:pict>
          <v:shape id="Рисунок 21" o:spid="_x0000_i1036" type="#_x0000_t75" style="width:235.5pt;height:128.25pt;visibility:visible">
            <v:imagedata r:id="rId21" o:title=""/>
          </v:shape>
        </w:pict>
      </w:r>
    </w:p>
    <w:p w:rsidR="00976DF3" w:rsidRPr="005D4398" w:rsidRDefault="00976DF3" w:rsidP="00EC38FB">
      <w:pPr>
        <w:pStyle w:val="1"/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и овладение основами гигиенической,  двигательной и </w:t>
      </w:r>
      <w:r w:rsidRPr="00337619">
        <w:rPr>
          <w:rFonts w:ascii="Times New Roman" w:hAnsi="Times New Roman" w:cs="Times New Roman"/>
          <w:sz w:val="24"/>
          <w:szCs w:val="24"/>
        </w:rPr>
        <w:t>общей,  культуры воспитанников,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7619">
        <w:rPr>
          <w:rFonts w:ascii="Times New Roman" w:hAnsi="Times New Roman" w:cs="Times New Roman"/>
          <w:sz w:val="24"/>
          <w:szCs w:val="24"/>
        </w:rPr>
        <w:t xml:space="preserve"> их нравственных, интеллектуальных, физических, эстетических качеств, инициативности, самостоятельности и </w:t>
      </w:r>
      <w:r w:rsidRPr="00337619">
        <w:rPr>
          <w:rFonts w:ascii="Times New Roman" w:hAnsi="Times New Roman" w:cs="Times New Roman"/>
          <w:sz w:val="24"/>
          <w:szCs w:val="24"/>
        </w:rPr>
        <w:lastRenderedPageBreak/>
        <w:t>ответственности, формировани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337619">
        <w:rPr>
          <w:rFonts w:ascii="Times New Roman" w:hAnsi="Times New Roman" w:cs="Times New Roman"/>
          <w:sz w:val="24"/>
          <w:szCs w:val="24"/>
        </w:rPr>
        <w:t>предпосылок учебной деятельности;</w:t>
      </w:r>
    </w:p>
    <w:p w:rsidR="00976DF3" w:rsidRPr="005D4398" w:rsidRDefault="00976DF3" w:rsidP="00EC38FB">
      <w:pPr>
        <w:numPr>
          <w:ilvl w:val="0"/>
          <w:numId w:val="1"/>
        </w:numPr>
        <w:spacing w:after="0" w:line="240" w:lineRule="auto"/>
        <w:ind w:left="14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155">
        <w:rPr>
          <w:rFonts w:ascii="Times New Roman" w:hAnsi="Times New Roman" w:cs="Times New Roman"/>
          <w:sz w:val="24"/>
          <w:szCs w:val="24"/>
        </w:rPr>
        <w:t xml:space="preserve">Обеспечение равных возможностей полноценного развития каждого ребёнка в период дошкольного детства. </w:t>
      </w:r>
    </w:p>
    <w:p w:rsidR="00976DF3" w:rsidRPr="001A6177" w:rsidRDefault="00976DF3" w:rsidP="00F549E1">
      <w:pPr>
        <w:pStyle w:val="a5"/>
        <w:spacing w:after="0"/>
        <w:ind w:left="153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617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Предполагаемый результат освоения программы</w:t>
      </w:r>
    </w:p>
    <w:p w:rsidR="00976DF3" w:rsidRPr="00F549E1" w:rsidRDefault="00976DF3" w:rsidP="00F549E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E1">
        <w:rPr>
          <w:rFonts w:ascii="Times New Roman" w:hAnsi="Times New Roman" w:cs="Times New Roman"/>
          <w:sz w:val="24"/>
          <w:szCs w:val="24"/>
        </w:rPr>
        <w:t xml:space="preserve">         Овладеть универсальными предпосылками учебной деятельности.</w:t>
      </w:r>
    </w:p>
    <w:p w:rsidR="00976DF3" w:rsidRPr="00F549E1" w:rsidRDefault="00976DF3" w:rsidP="00F549E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E1">
        <w:rPr>
          <w:rFonts w:ascii="Times New Roman" w:hAnsi="Times New Roman" w:cs="Times New Roman"/>
          <w:sz w:val="24"/>
          <w:szCs w:val="24"/>
        </w:rPr>
        <w:t xml:space="preserve">         Приобрести навыки самосохранения, самооздоровления.</w:t>
      </w:r>
    </w:p>
    <w:p w:rsidR="00976DF3" w:rsidRPr="00F549E1" w:rsidRDefault="00976DF3" w:rsidP="00F549E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E1">
        <w:rPr>
          <w:rFonts w:ascii="Times New Roman" w:hAnsi="Times New Roman" w:cs="Times New Roman"/>
          <w:sz w:val="24"/>
          <w:szCs w:val="24"/>
        </w:rPr>
        <w:t xml:space="preserve">         Знать понятия «здоровье», «жизнь».</w:t>
      </w:r>
    </w:p>
    <w:p w:rsidR="00976DF3" w:rsidRDefault="00976DF3" w:rsidP="00F549E1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Уметь ориентироваться в современных условиях жизни.</w:t>
      </w:r>
    </w:p>
    <w:p w:rsidR="00976DF3" w:rsidRDefault="00976DF3" w:rsidP="00F549E1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Уметь относиться к состоянию здоровья как основному фактору успеха на последующих       этапах жизни.</w:t>
      </w:r>
    </w:p>
    <w:p w:rsidR="00976DF3" w:rsidRDefault="00976DF3" w:rsidP="00F549E1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Уметь ухаживать за своим лицом и телом.</w:t>
      </w:r>
    </w:p>
    <w:p w:rsidR="00976DF3" w:rsidRDefault="00976DF3" w:rsidP="00F549E1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Повысить уровень физического, психического, нравственного и социального здоровья.</w:t>
      </w:r>
    </w:p>
    <w:p w:rsidR="00976DF3" w:rsidRPr="00EC38FB" w:rsidRDefault="00976DF3" w:rsidP="00EC38FB">
      <w:pPr>
        <w:pStyle w:val="1"/>
        <w:spacing w:after="0" w:line="240" w:lineRule="auto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DE44F9">
        <w:object w:dxaOrig="7195" w:dyaOrig="5396">
          <v:shape id="_x0000_i1037" type="#_x0000_t75" style="width:222.75pt;height:199.5pt" o:ole="">
            <v:imagedata r:id="rId22" o:title=""/>
          </v:shape>
          <o:OLEObject Type="Embed" ProgID="Msxml2.SAXXMLReader.5.0" ShapeID="_x0000_i1037" DrawAspect="Content" ObjectID="_1437428046" r:id="rId23"/>
        </w:object>
      </w:r>
    </w:p>
    <w:sectPr w:rsidR="00976DF3" w:rsidRPr="00EC38FB" w:rsidSect="00F549E1">
      <w:pgSz w:w="16838" w:h="11906" w:orient="landscape"/>
      <w:pgMar w:top="720" w:right="720" w:bottom="720" w:left="720" w:header="567" w:footer="567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3C9" w:rsidRDefault="00D603C9" w:rsidP="00F549E1">
      <w:pPr>
        <w:spacing w:after="0" w:line="240" w:lineRule="auto"/>
      </w:pPr>
      <w:r>
        <w:separator/>
      </w:r>
    </w:p>
  </w:endnote>
  <w:endnote w:type="continuationSeparator" w:id="0">
    <w:p w:rsidR="00D603C9" w:rsidRDefault="00D603C9" w:rsidP="00F5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3C9" w:rsidRDefault="00D603C9" w:rsidP="00F549E1">
      <w:pPr>
        <w:spacing w:after="0" w:line="240" w:lineRule="auto"/>
      </w:pPr>
      <w:r>
        <w:separator/>
      </w:r>
    </w:p>
  </w:footnote>
  <w:footnote w:type="continuationSeparator" w:id="0">
    <w:p w:rsidR="00D603C9" w:rsidRDefault="00D603C9" w:rsidP="00F5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B5060"/>
    <w:multiLevelType w:val="hybridMultilevel"/>
    <w:tmpl w:val="687CE2A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1">
    <w:nsid w:val="55F13428"/>
    <w:multiLevelType w:val="hybridMultilevel"/>
    <w:tmpl w:val="2C32D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929138E"/>
    <w:multiLevelType w:val="hybridMultilevel"/>
    <w:tmpl w:val="F2DECB20"/>
    <w:lvl w:ilvl="0" w:tplc="0419000D">
      <w:start w:val="1"/>
      <w:numFmt w:val="bullet"/>
      <w:lvlText w:val=""/>
      <w:lvlJc w:val="left"/>
      <w:pPr>
        <w:ind w:left="2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5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0" w:hanging="360"/>
      </w:pPr>
      <w:rPr>
        <w:rFonts w:ascii="Wingdings" w:hAnsi="Wingdings" w:cs="Wingdings" w:hint="default"/>
      </w:rPr>
    </w:lvl>
  </w:abstractNum>
  <w:abstractNum w:abstractNumId="3">
    <w:nsid w:val="6DB75983"/>
    <w:multiLevelType w:val="hybridMultilevel"/>
    <w:tmpl w:val="9FE0CB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C33"/>
    <w:rsid w:val="00104155"/>
    <w:rsid w:val="00125E3D"/>
    <w:rsid w:val="001A6177"/>
    <w:rsid w:val="001F6A98"/>
    <w:rsid w:val="00337619"/>
    <w:rsid w:val="003838BC"/>
    <w:rsid w:val="00470C71"/>
    <w:rsid w:val="0049203F"/>
    <w:rsid w:val="004C210B"/>
    <w:rsid w:val="004E03DF"/>
    <w:rsid w:val="0050596D"/>
    <w:rsid w:val="00573734"/>
    <w:rsid w:val="005D4398"/>
    <w:rsid w:val="005E6EF3"/>
    <w:rsid w:val="00741973"/>
    <w:rsid w:val="0077147A"/>
    <w:rsid w:val="007A5810"/>
    <w:rsid w:val="007C039D"/>
    <w:rsid w:val="007E5697"/>
    <w:rsid w:val="008854B5"/>
    <w:rsid w:val="008F0E8C"/>
    <w:rsid w:val="008F20D6"/>
    <w:rsid w:val="00951E71"/>
    <w:rsid w:val="00976DF3"/>
    <w:rsid w:val="00990A5B"/>
    <w:rsid w:val="009E78E3"/>
    <w:rsid w:val="00C4759B"/>
    <w:rsid w:val="00C47C33"/>
    <w:rsid w:val="00C95BD2"/>
    <w:rsid w:val="00D603C9"/>
    <w:rsid w:val="00D86435"/>
    <w:rsid w:val="00DE44F9"/>
    <w:rsid w:val="00E01724"/>
    <w:rsid w:val="00EB54C5"/>
    <w:rsid w:val="00EC38FB"/>
    <w:rsid w:val="00F464AC"/>
    <w:rsid w:val="00F549E1"/>
    <w:rsid w:val="00FA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8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F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F0E8C"/>
    <w:rPr>
      <w:rFonts w:ascii="Tahoma" w:eastAsia="Times New Roman" w:hAnsi="Tahoma" w:cs="Tahoma"/>
      <w:sz w:val="16"/>
      <w:szCs w:val="16"/>
    </w:rPr>
  </w:style>
  <w:style w:type="character" w:customStyle="1" w:styleId="FontStyle19">
    <w:name w:val="Font Style19"/>
    <w:uiPriority w:val="99"/>
    <w:rsid w:val="00470C71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470C7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7C039D"/>
    <w:pPr>
      <w:ind w:left="720"/>
    </w:pPr>
  </w:style>
  <w:style w:type="paragraph" w:styleId="a5">
    <w:name w:val="List Paragraph"/>
    <w:basedOn w:val="a"/>
    <w:uiPriority w:val="99"/>
    <w:qFormat/>
    <w:rsid w:val="00104155"/>
    <w:pPr>
      <w:ind w:left="720"/>
    </w:pPr>
  </w:style>
  <w:style w:type="paragraph" w:styleId="a6">
    <w:name w:val="header"/>
    <w:basedOn w:val="a"/>
    <w:link w:val="a7"/>
    <w:uiPriority w:val="99"/>
    <w:rsid w:val="00F54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F549E1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rsid w:val="00F54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F549E1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53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77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11065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777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1.bin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500</Words>
  <Characters>2855</Characters>
  <Application>Microsoft Office Word</Application>
  <DocSecurity>0</DocSecurity>
  <Lines>23</Lines>
  <Paragraphs>6</Paragraphs>
  <ScaleCrop>false</ScaleCrop>
  <Company>Hewlett-Packard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</cp:revision>
  <dcterms:created xsi:type="dcterms:W3CDTF">2013-07-28T04:46:00Z</dcterms:created>
  <dcterms:modified xsi:type="dcterms:W3CDTF">2013-08-07T15:48:00Z</dcterms:modified>
</cp:coreProperties>
</file>